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508" w:rsidRPr="009F2E08" w:rsidRDefault="004C1508" w:rsidP="004C1508">
      <w:pPr>
        <w:rPr>
          <w:b/>
          <w:sz w:val="20"/>
        </w:rPr>
      </w:pPr>
      <w:r w:rsidRPr="009F2E08">
        <w:rPr>
          <w:b/>
          <w:sz w:val="20"/>
        </w:rPr>
        <w:t>NOTICE OF REGULAR MEETING OF THE VILLAGE BOARD OF THE VILLAGE OF MAZOMANIE</w:t>
      </w:r>
    </w:p>
    <w:p w:rsidR="004C1508" w:rsidRPr="009F2E08" w:rsidRDefault="004C1508" w:rsidP="004C1508">
      <w:pPr>
        <w:rPr>
          <w:b/>
          <w:sz w:val="20"/>
        </w:rPr>
      </w:pPr>
    </w:p>
    <w:p w:rsidR="004C1508" w:rsidRPr="009F2E08" w:rsidRDefault="004C1508" w:rsidP="004C1508">
      <w:pPr>
        <w:rPr>
          <w:sz w:val="20"/>
        </w:rPr>
      </w:pPr>
      <w:r w:rsidRPr="009F2E08">
        <w:rPr>
          <w:sz w:val="20"/>
        </w:rPr>
        <w:t xml:space="preserve">PLEASE TAKE NOTICE that there will be a meeting of the Village Board of the Village of Mazomanie, commencing at </w:t>
      </w:r>
      <w:r w:rsidRPr="009F2E08">
        <w:rPr>
          <w:b/>
          <w:sz w:val="20"/>
          <w:u w:val="single"/>
        </w:rPr>
        <w:t>6:00 p.m. on Tuesday, May 14, 2019, in the Mazomanie Municipal Building, 133 Crescent Street, Mazomanie, WI 53560.</w:t>
      </w:r>
      <w:r w:rsidRPr="009F2E08">
        <w:rPr>
          <w:b/>
          <w:sz w:val="20"/>
        </w:rPr>
        <w:t xml:space="preserve">  </w:t>
      </w:r>
      <w:r w:rsidRPr="009F2E08">
        <w:rPr>
          <w:sz w:val="20"/>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rsidR="004C1508" w:rsidRPr="009F2E08" w:rsidRDefault="004C1508" w:rsidP="004C1508">
      <w:pPr>
        <w:rPr>
          <w:b/>
          <w:sz w:val="20"/>
        </w:rPr>
      </w:pPr>
      <w:r w:rsidRPr="009F2E08">
        <w:rPr>
          <w:b/>
          <w:sz w:val="20"/>
        </w:rPr>
        <w:t>The following agenda will be followed:</w:t>
      </w:r>
    </w:p>
    <w:p w:rsidR="004C1508" w:rsidRPr="009F2E08" w:rsidRDefault="004C1508" w:rsidP="004C1508">
      <w:pPr>
        <w:rPr>
          <w:b/>
          <w:sz w:val="20"/>
        </w:rPr>
      </w:pPr>
      <w:r w:rsidRPr="009F2E08">
        <w:rPr>
          <w:b/>
          <w:sz w:val="20"/>
        </w:rPr>
        <w:t xml:space="preserve">1.      </w:t>
      </w:r>
      <w:r w:rsidRPr="009F2E08">
        <w:rPr>
          <w:sz w:val="20"/>
        </w:rPr>
        <w:t>Call meeting to order.</w:t>
      </w:r>
    </w:p>
    <w:p w:rsidR="004C1508" w:rsidRPr="009F2E08" w:rsidRDefault="004C1508" w:rsidP="004C1508">
      <w:pPr>
        <w:numPr>
          <w:ilvl w:val="12"/>
          <w:numId w:val="0"/>
        </w:numPr>
        <w:ind w:right="-720"/>
        <w:rPr>
          <w:sz w:val="20"/>
        </w:rPr>
      </w:pPr>
      <w:r w:rsidRPr="009F2E08">
        <w:rPr>
          <w:b/>
          <w:sz w:val="20"/>
        </w:rPr>
        <w:t xml:space="preserve">2.      </w:t>
      </w:r>
      <w:r w:rsidRPr="009F2E08">
        <w:rPr>
          <w:sz w:val="20"/>
        </w:rPr>
        <w:t>Proof of posting.</w:t>
      </w:r>
    </w:p>
    <w:p w:rsidR="004C1508" w:rsidRPr="009F2E08" w:rsidRDefault="004C1508" w:rsidP="004C1508">
      <w:pPr>
        <w:rPr>
          <w:sz w:val="20"/>
        </w:rPr>
      </w:pPr>
      <w:r w:rsidRPr="009F2E08">
        <w:rPr>
          <w:b/>
          <w:sz w:val="20"/>
        </w:rPr>
        <w:t xml:space="preserve">3.      </w:t>
      </w:r>
      <w:r w:rsidRPr="009F2E08">
        <w:rPr>
          <w:sz w:val="20"/>
        </w:rPr>
        <w:t>Roll call.</w:t>
      </w:r>
    </w:p>
    <w:p w:rsidR="004C1508" w:rsidRPr="009F2E08" w:rsidRDefault="004C1508" w:rsidP="004C1508">
      <w:pPr>
        <w:rPr>
          <w:sz w:val="20"/>
        </w:rPr>
      </w:pPr>
      <w:r w:rsidRPr="009F2E08">
        <w:rPr>
          <w:b/>
          <w:sz w:val="20"/>
        </w:rPr>
        <w:t xml:space="preserve">4.      </w:t>
      </w:r>
      <w:r w:rsidRPr="009F2E08">
        <w:rPr>
          <w:sz w:val="20"/>
        </w:rPr>
        <w:t>Additions or Corrections/Approval of Agenda.</w:t>
      </w:r>
    </w:p>
    <w:p w:rsidR="004C1508" w:rsidRPr="009F2E08" w:rsidRDefault="004C1508" w:rsidP="004C1508">
      <w:pPr>
        <w:rPr>
          <w:sz w:val="20"/>
        </w:rPr>
      </w:pPr>
      <w:r w:rsidRPr="009F2E08">
        <w:rPr>
          <w:b/>
          <w:sz w:val="20"/>
        </w:rPr>
        <w:t xml:space="preserve">5.      </w:t>
      </w:r>
      <w:r w:rsidRPr="009F2E08">
        <w:rPr>
          <w:sz w:val="20"/>
        </w:rPr>
        <w:t xml:space="preserve">Approve minutes from the last regular board meeting.  </w:t>
      </w:r>
    </w:p>
    <w:p w:rsidR="004C1508" w:rsidRPr="009F2E08" w:rsidRDefault="004C1508" w:rsidP="004C1508">
      <w:pPr>
        <w:rPr>
          <w:sz w:val="20"/>
        </w:rPr>
      </w:pPr>
      <w:r w:rsidRPr="009F2E08">
        <w:rPr>
          <w:b/>
          <w:sz w:val="20"/>
        </w:rPr>
        <w:t>6</w:t>
      </w:r>
      <w:r w:rsidRPr="009F2E08">
        <w:rPr>
          <w:sz w:val="20"/>
        </w:rPr>
        <w:t>.      Appearances &amp; Significant Correspondence (the Village reserves the right to require people to register).</w:t>
      </w:r>
    </w:p>
    <w:p w:rsidR="004C1508" w:rsidRPr="009F2E08" w:rsidRDefault="004C1508" w:rsidP="004C1508">
      <w:pPr>
        <w:rPr>
          <w:b/>
          <w:sz w:val="20"/>
        </w:rPr>
      </w:pPr>
      <w:r w:rsidRPr="009F2E08">
        <w:rPr>
          <w:b/>
          <w:sz w:val="20"/>
        </w:rPr>
        <w:t>7.      VILLAGE PRESIDENT’S REPORT.</w:t>
      </w:r>
    </w:p>
    <w:p w:rsidR="004C1508" w:rsidRPr="009F2E08" w:rsidRDefault="004C1508" w:rsidP="004C1508">
      <w:pPr>
        <w:rPr>
          <w:b/>
          <w:sz w:val="20"/>
        </w:rPr>
      </w:pPr>
      <w:r w:rsidRPr="009F2E08">
        <w:rPr>
          <w:b/>
          <w:sz w:val="20"/>
        </w:rPr>
        <w:t xml:space="preserve">8.      VILLAGE ADMINISTRATOR’S REPORT. </w:t>
      </w:r>
    </w:p>
    <w:p w:rsidR="004C1508" w:rsidRPr="009F2E08" w:rsidRDefault="004C1508" w:rsidP="004C1508">
      <w:pPr>
        <w:ind w:left="540" w:hanging="540"/>
        <w:rPr>
          <w:b/>
          <w:sz w:val="20"/>
        </w:rPr>
      </w:pPr>
      <w:r w:rsidRPr="009F2E08">
        <w:rPr>
          <w:b/>
          <w:sz w:val="20"/>
        </w:rPr>
        <w:t>9.      DEPUTY IN CHARGE REPORT (1</w:t>
      </w:r>
      <w:r w:rsidRPr="009F2E08">
        <w:rPr>
          <w:b/>
          <w:sz w:val="20"/>
          <w:vertAlign w:val="superscript"/>
        </w:rPr>
        <w:t>st</w:t>
      </w:r>
      <w:r w:rsidRPr="009F2E08">
        <w:rPr>
          <w:b/>
          <w:sz w:val="20"/>
        </w:rPr>
        <w:t xml:space="preserve"> board meeting of the month) </w:t>
      </w:r>
    </w:p>
    <w:p w:rsidR="004C1508" w:rsidRPr="009F2E08" w:rsidRDefault="004C1508" w:rsidP="004C1508">
      <w:pPr>
        <w:rPr>
          <w:b/>
          <w:sz w:val="20"/>
        </w:rPr>
      </w:pPr>
      <w:r w:rsidRPr="009F2E08">
        <w:rPr>
          <w:b/>
          <w:sz w:val="20"/>
        </w:rPr>
        <w:t>10.    PUBLIC WORKS REPORT (2</w:t>
      </w:r>
      <w:r w:rsidRPr="009F2E08">
        <w:rPr>
          <w:b/>
          <w:sz w:val="20"/>
          <w:vertAlign w:val="superscript"/>
        </w:rPr>
        <w:t>nd</w:t>
      </w:r>
      <w:r w:rsidRPr="009F2E08">
        <w:rPr>
          <w:b/>
          <w:sz w:val="20"/>
        </w:rPr>
        <w:t xml:space="preserve"> board meeting of the month).</w:t>
      </w:r>
    </w:p>
    <w:p w:rsidR="004C1508" w:rsidRPr="009F2E08" w:rsidRDefault="004C1508" w:rsidP="004C1508">
      <w:pPr>
        <w:rPr>
          <w:b/>
          <w:sz w:val="20"/>
        </w:rPr>
      </w:pPr>
      <w:r w:rsidRPr="009F2E08">
        <w:rPr>
          <w:b/>
          <w:sz w:val="20"/>
        </w:rPr>
        <w:t>11.    VANGUARD COMMISSION UPDATE (2</w:t>
      </w:r>
      <w:r w:rsidRPr="009F2E08">
        <w:rPr>
          <w:b/>
          <w:sz w:val="20"/>
          <w:vertAlign w:val="superscript"/>
        </w:rPr>
        <w:t>nd</w:t>
      </w:r>
      <w:r w:rsidRPr="009F2E08">
        <w:rPr>
          <w:b/>
          <w:sz w:val="20"/>
        </w:rPr>
        <w:t xml:space="preserve"> board meeting of the month).</w:t>
      </w:r>
    </w:p>
    <w:p w:rsidR="004C1508" w:rsidRPr="009F2E08" w:rsidRDefault="004C1508" w:rsidP="004C1508">
      <w:pPr>
        <w:rPr>
          <w:b/>
          <w:sz w:val="20"/>
        </w:rPr>
      </w:pPr>
      <w:r w:rsidRPr="009F2E08">
        <w:rPr>
          <w:b/>
          <w:sz w:val="20"/>
        </w:rPr>
        <w:t>12.    UPDATE ON DIWC (2</w:t>
      </w:r>
      <w:r w:rsidRPr="009F2E08">
        <w:rPr>
          <w:b/>
          <w:sz w:val="20"/>
          <w:vertAlign w:val="superscript"/>
        </w:rPr>
        <w:t>nd</w:t>
      </w:r>
      <w:r w:rsidRPr="009F2E08">
        <w:rPr>
          <w:b/>
          <w:sz w:val="20"/>
        </w:rPr>
        <w:t xml:space="preserve"> board meeting of the month).</w:t>
      </w:r>
    </w:p>
    <w:p w:rsidR="004C1508" w:rsidRPr="009F2E08" w:rsidRDefault="004C1508" w:rsidP="004C1508">
      <w:pPr>
        <w:rPr>
          <w:b/>
          <w:sz w:val="20"/>
        </w:rPr>
      </w:pPr>
      <w:r w:rsidRPr="009F2E08">
        <w:rPr>
          <w:b/>
          <w:sz w:val="20"/>
        </w:rPr>
        <w:t>13.    UPDATE ON EMS (2</w:t>
      </w:r>
      <w:r w:rsidRPr="009F2E08">
        <w:rPr>
          <w:b/>
          <w:sz w:val="20"/>
          <w:vertAlign w:val="superscript"/>
        </w:rPr>
        <w:t>nd</w:t>
      </w:r>
      <w:r w:rsidRPr="009F2E08">
        <w:rPr>
          <w:b/>
          <w:sz w:val="20"/>
        </w:rPr>
        <w:t xml:space="preserve"> board meeting of the month) (Meet in Nov., Jan., Mar., May, July, Sept.)</w:t>
      </w:r>
    </w:p>
    <w:p w:rsidR="004C1508" w:rsidRPr="009F2E08" w:rsidRDefault="004C1508" w:rsidP="004C1508">
      <w:pPr>
        <w:rPr>
          <w:b/>
          <w:sz w:val="20"/>
        </w:rPr>
      </w:pPr>
      <w:r w:rsidRPr="009F2E08">
        <w:rPr>
          <w:b/>
          <w:sz w:val="20"/>
        </w:rPr>
        <w:t>14.    LAKE MARION UPDATE (action may be taken on this item).</w:t>
      </w:r>
    </w:p>
    <w:p w:rsidR="004C1508" w:rsidRPr="009F2E08" w:rsidRDefault="004C1508" w:rsidP="004C1508">
      <w:pPr>
        <w:rPr>
          <w:b/>
          <w:sz w:val="20"/>
        </w:rPr>
      </w:pPr>
      <w:r w:rsidRPr="009F2E08">
        <w:rPr>
          <w:b/>
          <w:sz w:val="20"/>
        </w:rPr>
        <w:t>15.    UPDATE ON MAZO 2020 COMMITTEE (action may be taken on this item).</w:t>
      </w:r>
    </w:p>
    <w:p w:rsidR="004C1508" w:rsidRPr="009F2E08" w:rsidRDefault="004C1508" w:rsidP="004C1508">
      <w:pPr>
        <w:rPr>
          <w:b/>
          <w:sz w:val="20"/>
        </w:rPr>
      </w:pPr>
      <w:r w:rsidRPr="009F2E08">
        <w:rPr>
          <w:b/>
          <w:sz w:val="20"/>
        </w:rPr>
        <w:t>16.    VIOLATIONS OF PROPERTY ORDINANCE (action may be taken on this item).</w:t>
      </w:r>
    </w:p>
    <w:p w:rsidR="004C1508" w:rsidRPr="009F2E08" w:rsidRDefault="004C1508" w:rsidP="004C1508">
      <w:pPr>
        <w:rPr>
          <w:b/>
          <w:sz w:val="20"/>
        </w:rPr>
      </w:pPr>
      <w:r w:rsidRPr="009F2E08">
        <w:rPr>
          <w:b/>
          <w:sz w:val="20"/>
        </w:rPr>
        <w:t>17.    FLOOD UPDATE.</w:t>
      </w:r>
    </w:p>
    <w:p w:rsidR="004C1508" w:rsidRPr="009F2E08" w:rsidRDefault="004C1508" w:rsidP="004C1508">
      <w:pPr>
        <w:rPr>
          <w:b/>
          <w:sz w:val="20"/>
        </w:rPr>
      </w:pPr>
      <w:r w:rsidRPr="009F2E08">
        <w:rPr>
          <w:b/>
          <w:sz w:val="20"/>
        </w:rPr>
        <w:t>18.    OLD BUSINESS (The following items will be discussed and may have action taken on them.)</w:t>
      </w:r>
    </w:p>
    <w:p w:rsidR="004C1508" w:rsidRPr="009F2E08" w:rsidRDefault="004C1508" w:rsidP="004C1508">
      <w:pPr>
        <w:rPr>
          <w:sz w:val="20"/>
        </w:rPr>
      </w:pPr>
      <w:r w:rsidRPr="009F2E08">
        <w:rPr>
          <w:b/>
          <w:sz w:val="20"/>
        </w:rPr>
        <w:tab/>
      </w:r>
      <w:r w:rsidRPr="009F2E08">
        <w:rPr>
          <w:sz w:val="20"/>
        </w:rPr>
        <w:t>1.  Review of Conditional Use Permit for G &amp; C Auto.</w:t>
      </w:r>
    </w:p>
    <w:p w:rsidR="00A005AA" w:rsidRDefault="004C1508" w:rsidP="004C1508">
      <w:pPr>
        <w:rPr>
          <w:sz w:val="20"/>
        </w:rPr>
      </w:pPr>
      <w:r w:rsidRPr="009F2E08">
        <w:rPr>
          <w:sz w:val="20"/>
        </w:rPr>
        <w:tab/>
        <w:t>2.  Appoint alternate for Board of Review.</w:t>
      </w:r>
      <w:r w:rsidR="005A420F" w:rsidRPr="005A420F">
        <w:rPr>
          <w:sz w:val="20"/>
        </w:rPr>
        <w:t xml:space="preserve"> </w:t>
      </w:r>
    </w:p>
    <w:p w:rsidR="004C1508" w:rsidRDefault="00A005AA" w:rsidP="00A005AA">
      <w:pPr>
        <w:ind w:firstLine="720"/>
        <w:rPr>
          <w:sz w:val="20"/>
        </w:rPr>
      </w:pPr>
      <w:r>
        <w:rPr>
          <w:sz w:val="20"/>
        </w:rPr>
        <w:t xml:space="preserve">3.  </w:t>
      </w:r>
      <w:r w:rsidR="008B50AB">
        <w:rPr>
          <w:sz w:val="20"/>
        </w:rPr>
        <w:t>Discussion on relocation or elimination of b</w:t>
      </w:r>
      <w:r w:rsidR="005A420F" w:rsidRPr="009F2E08">
        <w:rPr>
          <w:sz w:val="20"/>
        </w:rPr>
        <w:t>rush dump.</w:t>
      </w:r>
    </w:p>
    <w:p w:rsidR="004C1508" w:rsidRPr="009F2E08" w:rsidRDefault="004C1508" w:rsidP="004C1508">
      <w:pPr>
        <w:rPr>
          <w:b/>
          <w:sz w:val="20"/>
        </w:rPr>
      </w:pPr>
      <w:r w:rsidRPr="009F2E08">
        <w:rPr>
          <w:b/>
          <w:sz w:val="20"/>
        </w:rPr>
        <w:t>19.</w:t>
      </w:r>
      <w:r w:rsidRPr="009F2E08">
        <w:rPr>
          <w:sz w:val="20"/>
        </w:rPr>
        <w:t xml:space="preserve">    </w:t>
      </w:r>
      <w:r w:rsidRPr="009F2E08">
        <w:rPr>
          <w:b/>
          <w:sz w:val="20"/>
        </w:rPr>
        <w:t>NEW BUSINESS (The following items will be discussed and may have action taken on them.)</w:t>
      </w:r>
    </w:p>
    <w:p w:rsidR="004C1508" w:rsidRPr="009F2E08" w:rsidRDefault="004C1508" w:rsidP="004C1508">
      <w:pPr>
        <w:ind w:left="720"/>
        <w:rPr>
          <w:sz w:val="20"/>
        </w:rPr>
      </w:pPr>
      <w:r w:rsidRPr="009F2E08">
        <w:rPr>
          <w:sz w:val="20"/>
        </w:rPr>
        <w:t>1.  Discussion on the vacation of that portion of Franklin Street lying north of Anne Street and dissecting properties owned by WI Heights School District and John &amp; Jeri Springstead.</w:t>
      </w:r>
    </w:p>
    <w:p w:rsidR="002C571E" w:rsidRDefault="004C1508" w:rsidP="004C1508">
      <w:pPr>
        <w:ind w:left="720"/>
        <w:rPr>
          <w:sz w:val="20"/>
        </w:rPr>
      </w:pPr>
      <w:r w:rsidRPr="009F2E08">
        <w:rPr>
          <w:sz w:val="20"/>
        </w:rPr>
        <w:t xml:space="preserve">2.  </w:t>
      </w:r>
      <w:r w:rsidR="002C571E">
        <w:rPr>
          <w:sz w:val="20"/>
        </w:rPr>
        <w:t>Land divis</w:t>
      </w:r>
      <w:bookmarkStart w:id="0" w:name="_GoBack"/>
      <w:bookmarkEnd w:id="0"/>
      <w:r w:rsidR="002C571E">
        <w:rPr>
          <w:sz w:val="20"/>
        </w:rPr>
        <w:t xml:space="preserve">ion of lots 16, 17 &amp; 18, Block 17 located at 121 Brodhead St., east to west.  The request is being made by Tom &amp; Earlene </w:t>
      </w:r>
      <w:proofErr w:type="spellStart"/>
      <w:r w:rsidR="002C571E">
        <w:rPr>
          <w:sz w:val="20"/>
        </w:rPr>
        <w:t>Laudin</w:t>
      </w:r>
      <w:proofErr w:type="spellEnd"/>
      <w:r w:rsidR="002C571E">
        <w:rPr>
          <w:sz w:val="20"/>
        </w:rPr>
        <w:t xml:space="preserve">. </w:t>
      </w:r>
    </w:p>
    <w:p w:rsidR="004C1508" w:rsidRPr="009F2E08" w:rsidRDefault="002C571E" w:rsidP="004C1508">
      <w:pPr>
        <w:ind w:left="720"/>
        <w:rPr>
          <w:sz w:val="20"/>
        </w:rPr>
      </w:pPr>
      <w:r>
        <w:rPr>
          <w:sz w:val="20"/>
        </w:rPr>
        <w:t xml:space="preserve">3.  </w:t>
      </w:r>
      <w:r w:rsidR="004C1508" w:rsidRPr="009F2E08">
        <w:rPr>
          <w:sz w:val="20"/>
        </w:rPr>
        <w:t xml:space="preserve">Formal disallowance of the subrogation claim presented by State Farm (as </w:t>
      </w:r>
      <w:proofErr w:type="spellStart"/>
      <w:r w:rsidR="004C1508" w:rsidRPr="009F2E08">
        <w:rPr>
          <w:sz w:val="20"/>
        </w:rPr>
        <w:t>subrogee</w:t>
      </w:r>
      <w:proofErr w:type="spellEnd"/>
      <w:r w:rsidR="004C1508" w:rsidRPr="009F2E08">
        <w:rPr>
          <w:sz w:val="20"/>
        </w:rPr>
        <w:t xml:space="preserve"> of Gary Gurney) regarding claim for damage to a vehicle by the Mazomanie snowplow on 2/12/2019.</w:t>
      </w:r>
    </w:p>
    <w:p w:rsidR="004C1508" w:rsidRPr="009F2E08" w:rsidRDefault="002C571E" w:rsidP="004C1508">
      <w:pPr>
        <w:ind w:left="720"/>
        <w:rPr>
          <w:sz w:val="20"/>
        </w:rPr>
      </w:pPr>
      <w:r>
        <w:rPr>
          <w:sz w:val="20"/>
        </w:rPr>
        <w:t>4</w:t>
      </w:r>
      <w:r w:rsidR="004C1508" w:rsidRPr="009F2E08">
        <w:rPr>
          <w:sz w:val="20"/>
        </w:rPr>
        <w:t>.  Approve remitting CDBG-ED funds back to the State of Wisconsin - Department of Administration.</w:t>
      </w:r>
    </w:p>
    <w:p w:rsidR="004C1508" w:rsidRPr="009F2E08" w:rsidRDefault="004C1508" w:rsidP="004C1508">
      <w:pPr>
        <w:rPr>
          <w:sz w:val="20"/>
        </w:rPr>
      </w:pPr>
      <w:r w:rsidRPr="009F2E08">
        <w:rPr>
          <w:sz w:val="20"/>
        </w:rPr>
        <w:tab/>
      </w:r>
      <w:r w:rsidR="002C571E">
        <w:rPr>
          <w:sz w:val="20"/>
        </w:rPr>
        <w:t>5</w:t>
      </w:r>
      <w:r w:rsidRPr="009F2E08">
        <w:rPr>
          <w:sz w:val="20"/>
        </w:rPr>
        <w:t>.  CMAR report.</w:t>
      </w:r>
    </w:p>
    <w:p w:rsidR="004C1508" w:rsidRPr="009F2E08" w:rsidRDefault="004C1508" w:rsidP="004C1508">
      <w:pPr>
        <w:rPr>
          <w:sz w:val="20"/>
        </w:rPr>
      </w:pPr>
      <w:r w:rsidRPr="009F2E08">
        <w:rPr>
          <w:sz w:val="20"/>
        </w:rPr>
        <w:tab/>
      </w:r>
      <w:r w:rsidR="002C571E">
        <w:rPr>
          <w:sz w:val="20"/>
        </w:rPr>
        <w:t>6</w:t>
      </w:r>
      <w:r w:rsidRPr="009F2E08">
        <w:rPr>
          <w:sz w:val="20"/>
        </w:rPr>
        <w:t>.  Class B Beer/Class B Liquor License for Iron Amethyst Inn location at 21 S. State St.</w:t>
      </w:r>
    </w:p>
    <w:p w:rsidR="004C1508" w:rsidRPr="009F2E08" w:rsidRDefault="004C1508" w:rsidP="004C1508">
      <w:pPr>
        <w:rPr>
          <w:sz w:val="20"/>
        </w:rPr>
      </w:pPr>
      <w:r w:rsidRPr="009F2E08">
        <w:rPr>
          <w:sz w:val="20"/>
        </w:rPr>
        <w:tab/>
      </w:r>
      <w:r w:rsidR="002C571E">
        <w:rPr>
          <w:sz w:val="20"/>
        </w:rPr>
        <w:t>7</w:t>
      </w:r>
      <w:r w:rsidRPr="009F2E08">
        <w:rPr>
          <w:sz w:val="20"/>
        </w:rPr>
        <w:t>.  Class B Beer License for The Taco Man located at 603 W. Commercial St.</w:t>
      </w:r>
    </w:p>
    <w:p w:rsidR="004C1508" w:rsidRPr="009F2E08" w:rsidRDefault="004C1508" w:rsidP="004C1508">
      <w:pPr>
        <w:rPr>
          <w:sz w:val="20"/>
        </w:rPr>
      </w:pPr>
      <w:r w:rsidRPr="009F2E08">
        <w:rPr>
          <w:sz w:val="20"/>
        </w:rPr>
        <w:tab/>
      </w:r>
      <w:r w:rsidR="002C571E">
        <w:rPr>
          <w:sz w:val="20"/>
        </w:rPr>
        <w:t>8</w:t>
      </w:r>
      <w:r w:rsidRPr="009F2E08">
        <w:rPr>
          <w:sz w:val="20"/>
        </w:rPr>
        <w:t>.  Operator’s licenses for Jessica Marie Bartle.</w:t>
      </w:r>
    </w:p>
    <w:p w:rsidR="004C1508" w:rsidRPr="009F2E08" w:rsidRDefault="004C1508" w:rsidP="004C1508">
      <w:pPr>
        <w:rPr>
          <w:sz w:val="20"/>
        </w:rPr>
      </w:pPr>
      <w:r w:rsidRPr="009F2E08">
        <w:rPr>
          <w:b/>
          <w:sz w:val="20"/>
        </w:rPr>
        <w:t xml:space="preserve">20.   </w:t>
      </w:r>
      <w:proofErr w:type="gramStart"/>
      <w:r w:rsidRPr="009F2E08">
        <w:rPr>
          <w:b/>
          <w:sz w:val="20"/>
        </w:rPr>
        <w:t>COMMITTEES  (</w:t>
      </w:r>
      <w:proofErr w:type="gramEnd"/>
      <w:r w:rsidRPr="009F2E08">
        <w:rPr>
          <w:b/>
          <w:sz w:val="20"/>
        </w:rPr>
        <w:t xml:space="preserve">The following items will be discussed and may have action taken on them.)   </w:t>
      </w:r>
    </w:p>
    <w:p w:rsidR="004C1508" w:rsidRPr="009F2E08" w:rsidRDefault="004C1508" w:rsidP="004C1508">
      <w:pPr>
        <w:ind w:firstLine="720"/>
        <w:rPr>
          <w:sz w:val="20"/>
        </w:rPr>
      </w:pPr>
      <w:r w:rsidRPr="009F2E08">
        <w:rPr>
          <w:sz w:val="20"/>
        </w:rPr>
        <w:t xml:space="preserve">1.   PERSONNEL </w:t>
      </w:r>
    </w:p>
    <w:p w:rsidR="004C1508" w:rsidRPr="009F2E08" w:rsidRDefault="004C1508" w:rsidP="004C1508">
      <w:pPr>
        <w:ind w:left="1440"/>
        <w:rPr>
          <w:sz w:val="20"/>
        </w:rPr>
      </w:pPr>
      <w:proofErr w:type="gramStart"/>
      <w:r w:rsidRPr="009F2E08">
        <w:rPr>
          <w:sz w:val="20"/>
        </w:rPr>
        <w:t>a.  Set</w:t>
      </w:r>
      <w:proofErr w:type="gramEnd"/>
      <w:r w:rsidRPr="009F2E08">
        <w:rPr>
          <w:sz w:val="20"/>
        </w:rPr>
        <w:t xml:space="preserve"> meeting date, if needed.</w:t>
      </w:r>
    </w:p>
    <w:p w:rsidR="004C1508" w:rsidRPr="009F2E08" w:rsidRDefault="004C1508" w:rsidP="004C1508">
      <w:pPr>
        <w:rPr>
          <w:sz w:val="20"/>
        </w:rPr>
      </w:pPr>
      <w:r w:rsidRPr="009F2E08">
        <w:rPr>
          <w:sz w:val="20"/>
        </w:rPr>
        <w:tab/>
        <w:t>2.   PUBLIC WORKS &amp; PROPERTY</w:t>
      </w:r>
    </w:p>
    <w:p w:rsidR="004C1508" w:rsidRPr="009F2E08" w:rsidRDefault="004C1508" w:rsidP="004C1508">
      <w:pPr>
        <w:rPr>
          <w:sz w:val="20"/>
        </w:rPr>
      </w:pPr>
      <w:r w:rsidRPr="009F2E08">
        <w:rPr>
          <w:sz w:val="20"/>
        </w:rPr>
        <w:tab/>
      </w:r>
      <w:r w:rsidRPr="009F2E08">
        <w:rPr>
          <w:sz w:val="20"/>
        </w:rPr>
        <w:tab/>
      </w:r>
      <w:proofErr w:type="gramStart"/>
      <w:r w:rsidRPr="009F2E08">
        <w:rPr>
          <w:sz w:val="20"/>
        </w:rPr>
        <w:t>a.  Set</w:t>
      </w:r>
      <w:proofErr w:type="gramEnd"/>
      <w:r w:rsidRPr="009F2E08">
        <w:rPr>
          <w:sz w:val="20"/>
        </w:rPr>
        <w:t xml:space="preserve"> meeting date, if needed.</w:t>
      </w:r>
    </w:p>
    <w:p w:rsidR="004C1508" w:rsidRPr="009F2E08" w:rsidRDefault="004C1508" w:rsidP="004C1508">
      <w:pPr>
        <w:rPr>
          <w:sz w:val="20"/>
        </w:rPr>
      </w:pPr>
      <w:r w:rsidRPr="009F2E08">
        <w:rPr>
          <w:sz w:val="20"/>
        </w:rPr>
        <w:tab/>
        <w:t xml:space="preserve">3.   PARKS &amp; RECREATION </w:t>
      </w:r>
    </w:p>
    <w:p w:rsidR="004C1508" w:rsidRPr="009F2E08" w:rsidRDefault="004C1508" w:rsidP="004C1508">
      <w:pPr>
        <w:ind w:firstLine="720"/>
        <w:rPr>
          <w:sz w:val="20"/>
        </w:rPr>
      </w:pPr>
      <w:r w:rsidRPr="009F2E08">
        <w:rPr>
          <w:sz w:val="20"/>
        </w:rPr>
        <w:tab/>
      </w:r>
      <w:proofErr w:type="gramStart"/>
      <w:r w:rsidRPr="009F2E08">
        <w:rPr>
          <w:sz w:val="20"/>
        </w:rPr>
        <w:t>a.  Set</w:t>
      </w:r>
      <w:proofErr w:type="gramEnd"/>
      <w:r w:rsidRPr="009F2E08">
        <w:rPr>
          <w:sz w:val="20"/>
        </w:rPr>
        <w:t xml:space="preserve"> meeting date, if needed.</w:t>
      </w:r>
    </w:p>
    <w:p w:rsidR="004C1508" w:rsidRPr="009F2E08" w:rsidRDefault="004C1508" w:rsidP="004C1508">
      <w:pPr>
        <w:ind w:firstLine="720"/>
        <w:rPr>
          <w:sz w:val="20"/>
        </w:rPr>
      </w:pPr>
      <w:r w:rsidRPr="009F2E08">
        <w:rPr>
          <w:sz w:val="20"/>
        </w:rPr>
        <w:t>4.   PUBLIC PROTECTION &amp; ORDINANCE</w:t>
      </w:r>
    </w:p>
    <w:p w:rsidR="004C1508" w:rsidRPr="009F2E08" w:rsidRDefault="004C1508" w:rsidP="004C1508">
      <w:pPr>
        <w:ind w:firstLine="720"/>
        <w:rPr>
          <w:sz w:val="20"/>
        </w:rPr>
      </w:pPr>
      <w:r w:rsidRPr="009F2E08">
        <w:rPr>
          <w:sz w:val="20"/>
        </w:rPr>
        <w:tab/>
      </w:r>
      <w:proofErr w:type="gramStart"/>
      <w:r w:rsidRPr="009F2E08">
        <w:rPr>
          <w:sz w:val="20"/>
        </w:rPr>
        <w:t>a.  Set</w:t>
      </w:r>
      <w:proofErr w:type="gramEnd"/>
      <w:r w:rsidRPr="009F2E08">
        <w:rPr>
          <w:sz w:val="20"/>
        </w:rPr>
        <w:t xml:space="preserve"> meeting date, if needed.</w:t>
      </w:r>
    </w:p>
    <w:p w:rsidR="004C1508" w:rsidRPr="009F2E08" w:rsidRDefault="004C1508" w:rsidP="004C1508">
      <w:pPr>
        <w:rPr>
          <w:sz w:val="20"/>
        </w:rPr>
      </w:pPr>
      <w:r w:rsidRPr="009F2E08">
        <w:rPr>
          <w:sz w:val="20"/>
        </w:rPr>
        <w:tab/>
        <w:t>5.   FINANCE</w:t>
      </w:r>
    </w:p>
    <w:p w:rsidR="004C1508" w:rsidRPr="009F2E08" w:rsidRDefault="004C1508" w:rsidP="004C1508">
      <w:pPr>
        <w:rPr>
          <w:sz w:val="20"/>
        </w:rPr>
      </w:pPr>
      <w:r w:rsidRPr="009F2E08">
        <w:rPr>
          <w:sz w:val="20"/>
        </w:rPr>
        <w:tab/>
      </w:r>
      <w:r w:rsidRPr="009F2E08">
        <w:rPr>
          <w:sz w:val="20"/>
        </w:rPr>
        <w:tab/>
      </w:r>
      <w:proofErr w:type="gramStart"/>
      <w:r w:rsidRPr="009F2E08">
        <w:rPr>
          <w:sz w:val="20"/>
        </w:rPr>
        <w:t>a.  Payment</w:t>
      </w:r>
      <w:proofErr w:type="gramEnd"/>
      <w:r w:rsidRPr="009F2E08">
        <w:rPr>
          <w:sz w:val="20"/>
        </w:rPr>
        <w:t xml:space="preserve"> of the bills.</w:t>
      </w:r>
    </w:p>
    <w:p w:rsidR="004C1508" w:rsidRDefault="004C1508" w:rsidP="004C1508">
      <w:pPr>
        <w:rPr>
          <w:sz w:val="20"/>
        </w:rPr>
      </w:pPr>
      <w:r w:rsidRPr="009F2E08">
        <w:rPr>
          <w:sz w:val="20"/>
        </w:rPr>
        <w:tab/>
      </w:r>
      <w:r w:rsidRPr="009F2E08">
        <w:rPr>
          <w:sz w:val="20"/>
        </w:rPr>
        <w:tab/>
      </w:r>
      <w:proofErr w:type="gramStart"/>
      <w:r w:rsidRPr="009F2E08">
        <w:rPr>
          <w:sz w:val="20"/>
        </w:rPr>
        <w:t>b.  Set</w:t>
      </w:r>
      <w:proofErr w:type="gramEnd"/>
      <w:r w:rsidRPr="009F2E08">
        <w:rPr>
          <w:sz w:val="20"/>
        </w:rPr>
        <w:t xml:space="preserve"> meeting date, if needed.</w:t>
      </w:r>
    </w:p>
    <w:p w:rsidR="00604BEB" w:rsidRDefault="00604BEB" w:rsidP="00604BEB">
      <w:pPr>
        <w:rPr>
          <w:sz w:val="20"/>
        </w:rPr>
      </w:pPr>
      <w:r>
        <w:rPr>
          <w:b/>
          <w:sz w:val="20"/>
        </w:rPr>
        <w:t xml:space="preserve">21.   CONSIDERATION OF MOTION FOR CLOSED SESSION </w:t>
      </w:r>
      <w:r>
        <w:rPr>
          <w:sz w:val="20"/>
        </w:rPr>
        <w:t xml:space="preserve">pursuant to Sec. 19.85(1)(b) considering dismissal, demotion, licensing or discipline of any public employee or person licensed by a board or commission or the investigation of charges against such person, or considering the grant or denial of tenure for a university faculty member, and the taking of formal action on any such matter; provided that the faculty member or other public employee or person licensed is given actual notice of any evidentiary hearing which may be held prior to final action being taken and of any meeting at which final action may be taken.  The notice shall contain a statement that the person has the right to demand that the evidentiary hearing or meeting be held in open session.  This paragraph and par. (f) </w:t>
      </w:r>
      <w:proofErr w:type="gramStart"/>
      <w:r>
        <w:rPr>
          <w:sz w:val="20"/>
        </w:rPr>
        <w:t>do</w:t>
      </w:r>
      <w:proofErr w:type="gramEnd"/>
      <w:r>
        <w:rPr>
          <w:sz w:val="20"/>
        </w:rPr>
        <w:t xml:space="preserve"> not apply to any such evidentiary hearing or meeting where the employee or person licensed requests that an open session be held regarding a library employee.</w:t>
      </w:r>
    </w:p>
    <w:p w:rsidR="00604BEB" w:rsidRPr="00604BEB" w:rsidRDefault="00604BEB" w:rsidP="00604BEB">
      <w:pPr>
        <w:rPr>
          <w:sz w:val="20"/>
        </w:rPr>
      </w:pPr>
      <w:r>
        <w:rPr>
          <w:b/>
          <w:sz w:val="20"/>
        </w:rPr>
        <w:t xml:space="preserve">22.  </w:t>
      </w:r>
      <w:r w:rsidRPr="00604BEB">
        <w:rPr>
          <w:b/>
          <w:sz w:val="20"/>
        </w:rPr>
        <w:t xml:space="preserve">Reconvened </w:t>
      </w:r>
      <w:proofErr w:type="gramStart"/>
      <w:r w:rsidRPr="00604BEB">
        <w:rPr>
          <w:b/>
          <w:sz w:val="20"/>
        </w:rPr>
        <w:t>Into</w:t>
      </w:r>
      <w:proofErr w:type="gramEnd"/>
      <w:r w:rsidRPr="00604BEB">
        <w:rPr>
          <w:b/>
          <w:sz w:val="20"/>
        </w:rPr>
        <w:t xml:space="preserve"> Open Session:</w:t>
      </w:r>
      <w:r>
        <w:rPr>
          <w:sz w:val="20"/>
        </w:rPr>
        <w:t xml:space="preserve">  Action, if any, resulting from closed session.</w:t>
      </w:r>
    </w:p>
    <w:p w:rsidR="004C1508" w:rsidRPr="009F2E08" w:rsidRDefault="004C1508" w:rsidP="004C1508">
      <w:pPr>
        <w:rPr>
          <w:b/>
          <w:sz w:val="20"/>
        </w:rPr>
      </w:pPr>
      <w:r w:rsidRPr="009F2E08">
        <w:rPr>
          <w:b/>
          <w:sz w:val="20"/>
        </w:rPr>
        <w:t>2</w:t>
      </w:r>
      <w:r w:rsidR="009357BD">
        <w:rPr>
          <w:b/>
          <w:sz w:val="20"/>
        </w:rPr>
        <w:t>3</w:t>
      </w:r>
      <w:r w:rsidRPr="009F2E08">
        <w:rPr>
          <w:b/>
          <w:sz w:val="20"/>
        </w:rPr>
        <w:t>.  ANNOUNCEMENTS</w:t>
      </w:r>
    </w:p>
    <w:p w:rsidR="009357BD" w:rsidRDefault="004C1508" w:rsidP="004C1508">
      <w:pPr>
        <w:rPr>
          <w:sz w:val="20"/>
        </w:rPr>
      </w:pPr>
      <w:r w:rsidRPr="009F2E08">
        <w:rPr>
          <w:b/>
          <w:sz w:val="20"/>
        </w:rPr>
        <w:t>2</w:t>
      </w:r>
      <w:r w:rsidR="009357BD">
        <w:rPr>
          <w:b/>
          <w:sz w:val="20"/>
        </w:rPr>
        <w:t>4</w:t>
      </w:r>
      <w:r w:rsidRPr="009F2E08">
        <w:rPr>
          <w:b/>
          <w:sz w:val="20"/>
        </w:rPr>
        <w:t>.  ADJOURNMENT</w:t>
      </w:r>
      <w:r w:rsidRPr="009F2E08">
        <w:rPr>
          <w:sz w:val="20"/>
        </w:rPr>
        <w:tab/>
      </w:r>
      <w:r w:rsidRPr="009F2E08">
        <w:rPr>
          <w:sz w:val="20"/>
        </w:rPr>
        <w:tab/>
      </w:r>
      <w:r w:rsidRPr="009F2E08">
        <w:rPr>
          <w:sz w:val="20"/>
        </w:rPr>
        <w:tab/>
      </w:r>
      <w:r w:rsidRPr="009F2E08">
        <w:rPr>
          <w:sz w:val="20"/>
        </w:rPr>
        <w:tab/>
      </w:r>
      <w:r w:rsidRPr="009F2E08">
        <w:rPr>
          <w:sz w:val="20"/>
        </w:rPr>
        <w:tab/>
      </w:r>
      <w:r w:rsidRPr="009F2E08">
        <w:rPr>
          <w:sz w:val="20"/>
        </w:rPr>
        <w:tab/>
        <w:t xml:space="preserve">            </w:t>
      </w:r>
      <w:r w:rsidRPr="009F2E08">
        <w:rPr>
          <w:sz w:val="20"/>
        </w:rPr>
        <w:tab/>
      </w:r>
      <w:r w:rsidRPr="009F2E08">
        <w:rPr>
          <w:sz w:val="20"/>
        </w:rPr>
        <w:tab/>
      </w:r>
      <w:r w:rsidRPr="009F2E08">
        <w:rPr>
          <w:sz w:val="20"/>
        </w:rPr>
        <w:tab/>
      </w:r>
      <w:r w:rsidRPr="009F2E08">
        <w:rPr>
          <w:sz w:val="20"/>
        </w:rPr>
        <w:tab/>
      </w:r>
      <w:r w:rsidRPr="009F2E08">
        <w:rPr>
          <w:sz w:val="20"/>
        </w:rPr>
        <w:tab/>
      </w:r>
      <w:r w:rsidRPr="009F2E08">
        <w:rPr>
          <w:sz w:val="20"/>
        </w:rPr>
        <w:tab/>
      </w:r>
      <w:r w:rsidRPr="009F2E08">
        <w:rPr>
          <w:sz w:val="20"/>
        </w:rPr>
        <w:tab/>
        <w:t xml:space="preserve">                 </w:t>
      </w:r>
      <w:r w:rsidRPr="009F2E08">
        <w:rPr>
          <w:sz w:val="20"/>
        </w:rPr>
        <w:tab/>
      </w:r>
      <w:r w:rsidRPr="009F2E08">
        <w:rPr>
          <w:sz w:val="20"/>
        </w:rPr>
        <w:tab/>
      </w:r>
      <w:r w:rsidRPr="009F2E08">
        <w:rPr>
          <w:sz w:val="20"/>
        </w:rPr>
        <w:tab/>
      </w:r>
      <w:r w:rsidRPr="009F2E08">
        <w:rPr>
          <w:sz w:val="20"/>
        </w:rPr>
        <w:tab/>
      </w:r>
      <w:r w:rsidRPr="009F2E08">
        <w:rPr>
          <w:sz w:val="20"/>
        </w:rPr>
        <w:tab/>
      </w:r>
      <w:r w:rsidRPr="009F2E08">
        <w:rPr>
          <w:sz w:val="20"/>
        </w:rPr>
        <w:tab/>
      </w:r>
      <w:r w:rsidRPr="009F2E08">
        <w:rPr>
          <w:sz w:val="20"/>
        </w:rPr>
        <w:tab/>
      </w:r>
    </w:p>
    <w:p w:rsidR="004C1508" w:rsidRPr="009F2E08" w:rsidRDefault="004C1508" w:rsidP="009357BD">
      <w:pPr>
        <w:ind w:left="4320" w:firstLine="720"/>
        <w:rPr>
          <w:sz w:val="20"/>
        </w:rPr>
      </w:pPr>
      <w:r w:rsidRPr="009F2E08">
        <w:rPr>
          <w:sz w:val="20"/>
        </w:rPr>
        <w:t>_______________________________________________</w:t>
      </w:r>
    </w:p>
    <w:p w:rsidR="004C1508" w:rsidRPr="009F2E08" w:rsidRDefault="004C1508" w:rsidP="004C1508">
      <w:pPr>
        <w:rPr>
          <w:sz w:val="20"/>
        </w:rPr>
      </w:pPr>
      <w:r w:rsidRPr="009F2E08">
        <w:rPr>
          <w:sz w:val="20"/>
        </w:rPr>
        <w:tab/>
      </w:r>
      <w:r w:rsidRPr="009F2E08">
        <w:rPr>
          <w:sz w:val="20"/>
        </w:rPr>
        <w:tab/>
      </w:r>
      <w:r w:rsidRPr="009F2E08">
        <w:rPr>
          <w:sz w:val="20"/>
        </w:rPr>
        <w:tab/>
      </w:r>
      <w:r w:rsidRPr="009F2E08">
        <w:rPr>
          <w:sz w:val="20"/>
        </w:rPr>
        <w:tab/>
      </w:r>
      <w:r w:rsidRPr="009F2E08">
        <w:rPr>
          <w:sz w:val="20"/>
        </w:rPr>
        <w:tab/>
      </w:r>
      <w:r w:rsidRPr="009F2E08">
        <w:rPr>
          <w:sz w:val="20"/>
        </w:rPr>
        <w:tab/>
      </w:r>
      <w:r w:rsidRPr="009F2E08">
        <w:rPr>
          <w:sz w:val="20"/>
        </w:rPr>
        <w:tab/>
        <w:t>Sue Dietzen, Clerk/Treasurer</w:t>
      </w:r>
      <w:r w:rsidRPr="009F2E08">
        <w:rPr>
          <w:sz w:val="20"/>
        </w:rPr>
        <w:tab/>
      </w:r>
      <w:r w:rsidRPr="009F2E08">
        <w:rPr>
          <w:sz w:val="20"/>
        </w:rPr>
        <w:tab/>
      </w:r>
      <w:r w:rsidRPr="009F2E08">
        <w:rPr>
          <w:sz w:val="20"/>
        </w:rPr>
        <w:tab/>
      </w:r>
      <w:r w:rsidRPr="009F2E08">
        <w:rPr>
          <w:sz w:val="20"/>
        </w:rPr>
        <w:tab/>
      </w:r>
      <w:r w:rsidRPr="009F2E08">
        <w:rPr>
          <w:sz w:val="20"/>
        </w:rPr>
        <w:tab/>
        <w:t xml:space="preserve">            </w:t>
      </w:r>
    </w:p>
    <w:p w:rsidR="009357BD" w:rsidRDefault="009357BD" w:rsidP="004C1508">
      <w:pPr>
        <w:rPr>
          <w:sz w:val="20"/>
        </w:rPr>
      </w:pPr>
    </w:p>
    <w:p w:rsidR="004C1508" w:rsidRPr="009F2E08" w:rsidRDefault="004C1508" w:rsidP="004C1508">
      <w:pPr>
        <w:rPr>
          <w:sz w:val="20"/>
        </w:rPr>
      </w:pPr>
      <w:r w:rsidRPr="009F2E08">
        <w:rPr>
          <w:sz w:val="20"/>
        </w:rPr>
        <w:t>PLEASE NOTE:  Any person who has a qualifying disability, as defined by the Americans With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rsidR="004C1508" w:rsidRPr="009F2E08" w:rsidRDefault="004C1508" w:rsidP="004C1508">
      <w:pPr>
        <w:rPr>
          <w:sz w:val="20"/>
        </w:rPr>
      </w:pPr>
    </w:p>
    <w:p w:rsidR="004C1508" w:rsidRPr="009F2E08" w:rsidRDefault="004C1508" w:rsidP="004C1508">
      <w:pPr>
        <w:rPr>
          <w:b/>
          <w:sz w:val="20"/>
        </w:rPr>
      </w:pPr>
      <w:r w:rsidRPr="009F2E08">
        <w:rPr>
          <w:b/>
          <w:sz w:val="20"/>
        </w:rPr>
        <w:t xml:space="preserve">Dated:  May 10, 2019.  </w:t>
      </w:r>
    </w:p>
    <w:p w:rsidR="004C1508" w:rsidRPr="009F2E08" w:rsidRDefault="004C1508" w:rsidP="004C1508">
      <w:pPr>
        <w:rPr>
          <w:sz w:val="20"/>
        </w:rPr>
      </w:pPr>
    </w:p>
    <w:p w:rsidR="004C1508" w:rsidRPr="009F2E08" w:rsidRDefault="004C1508" w:rsidP="004C1508">
      <w:pPr>
        <w:rPr>
          <w:sz w:val="20"/>
        </w:rPr>
      </w:pPr>
      <w:r w:rsidRPr="009F2E08">
        <w:rPr>
          <w:sz w:val="20"/>
        </w:rPr>
        <w:t>* Highlighted items are amended from the last agenda.</w:t>
      </w:r>
    </w:p>
    <w:p w:rsidR="004C1508" w:rsidRPr="009F2E08" w:rsidRDefault="004C1508" w:rsidP="004C1508">
      <w:pPr>
        <w:rPr>
          <w:sz w:val="20"/>
        </w:rPr>
      </w:pPr>
    </w:p>
    <w:p w:rsidR="00F759E6" w:rsidRDefault="00F759E6"/>
    <w:sectPr w:rsidR="00F759E6" w:rsidSect="00604BEB">
      <w:pgSz w:w="12240" w:h="20160" w:code="5"/>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508"/>
    <w:rsid w:val="00007798"/>
    <w:rsid w:val="001757B6"/>
    <w:rsid w:val="001F1129"/>
    <w:rsid w:val="002C571E"/>
    <w:rsid w:val="004C1508"/>
    <w:rsid w:val="005A420F"/>
    <w:rsid w:val="00604BEB"/>
    <w:rsid w:val="008B50AB"/>
    <w:rsid w:val="009357BD"/>
    <w:rsid w:val="00A005AA"/>
    <w:rsid w:val="00F75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57EC1-101D-49B4-AC2A-9F5878EC7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50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1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12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3C83C-5883-4220-BE70-9D143DB87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Sue Dietzen</cp:lastModifiedBy>
  <cp:revision>10</cp:revision>
  <cp:lastPrinted>2019-05-10T15:36:00Z</cp:lastPrinted>
  <dcterms:created xsi:type="dcterms:W3CDTF">2019-05-09T23:51:00Z</dcterms:created>
  <dcterms:modified xsi:type="dcterms:W3CDTF">2019-05-10T17:04:00Z</dcterms:modified>
</cp:coreProperties>
</file>