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29625DC" w14:textId="0C0C4DC4" w:rsidR="005F5374" w:rsidRPr="00800A4B" w:rsidRDefault="005F5374" w:rsidP="005F5374">
      <w:pPr>
        <w:rPr>
          <w:b/>
          <w:sz w:val="18"/>
          <w:szCs w:val="18"/>
        </w:rPr>
      </w:pPr>
      <w:r w:rsidRPr="00800A4B">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44E2957B"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800A4B">
        <w:rPr>
          <w:b/>
          <w:sz w:val="18"/>
          <w:szCs w:val="18"/>
          <w:u w:val="single"/>
        </w:rPr>
        <w:t xml:space="preserve">6:00 p.m. on Tuesday, </w:t>
      </w:r>
      <w:r w:rsidR="002751CC">
        <w:rPr>
          <w:b/>
          <w:sz w:val="18"/>
          <w:szCs w:val="18"/>
          <w:u w:val="single"/>
        </w:rPr>
        <w:t>April</w:t>
      </w:r>
      <w:r w:rsidR="002A5CD7" w:rsidRPr="00800A4B">
        <w:rPr>
          <w:b/>
          <w:sz w:val="18"/>
          <w:szCs w:val="18"/>
          <w:u w:val="single"/>
        </w:rPr>
        <w:t xml:space="preserve"> </w:t>
      </w:r>
      <w:r w:rsidR="002751CC">
        <w:rPr>
          <w:b/>
          <w:sz w:val="18"/>
          <w:szCs w:val="18"/>
          <w:u w:val="single"/>
        </w:rPr>
        <w:t>12th</w:t>
      </w:r>
      <w:r w:rsidRPr="00800A4B">
        <w:rPr>
          <w:b/>
          <w:sz w:val="18"/>
          <w:szCs w:val="18"/>
          <w:u w:val="single"/>
        </w:rPr>
        <w:t>, 202</w:t>
      </w:r>
      <w:r w:rsidR="0069506D" w:rsidRPr="00800A4B">
        <w:rPr>
          <w:b/>
          <w:sz w:val="18"/>
          <w:szCs w:val="18"/>
          <w:u w:val="single"/>
        </w:rPr>
        <w:t>2</w:t>
      </w:r>
      <w:r w:rsidRPr="00800A4B">
        <w:rPr>
          <w:b/>
          <w:sz w:val="18"/>
          <w:szCs w:val="18"/>
          <w:u w:val="single"/>
        </w:rPr>
        <w:t xml:space="preserve">, in the </w:t>
      </w:r>
      <w:r w:rsidRPr="00800A4B">
        <w:rPr>
          <w:b/>
          <w:sz w:val="18"/>
          <w:szCs w:val="18"/>
          <w:highlight w:val="yellow"/>
          <w:u w:val="single"/>
        </w:rPr>
        <w:t>MAZOMANIE MUNICIPAL BUILDING, 133 Crescent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2580DCB2" w14:textId="77777777" w:rsidR="005F5374" w:rsidRPr="00800A4B" w:rsidRDefault="005F5374" w:rsidP="005F5374">
      <w:pPr>
        <w:rPr>
          <w:sz w:val="18"/>
          <w:szCs w:val="18"/>
        </w:rPr>
      </w:pPr>
      <w:r w:rsidRPr="00800A4B">
        <w:rPr>
          <w:b/>
          <w:sz w:val="18"/>
          <w:szCs w:val="18"/>
        </w:rPr>
        <w:t xml:space="preserve">5.      </w:t>
      </w:r>
      <w:r w:rsidRPr="00800A4B">
        <w:rPr>
          <w:sz w:val="18"/>
          <w:szCs w:val="18"/>
        </w:rPr>
        <w:t xml:space="preserve">Approve minutes from the last regular board meeting.  </w:t>
      </w:r>
    </w:p>
    <w:p w14:paraId="5B9F6CBB" w14:textId="0CB25519" w:rsidR="005F5374" w:rsidRPr="00800A4B" w:rsidRDefault="005F5374" w:rsidP="005F5374">
      <w:pPr>
        <w:rPr>
          <w:sz w:val="18"/>
          <w:szCs w:val="18"/>
        </w:rPr>
      </w:pPr>
      <w:r w:rsidRPr="00800A4B">
        <w:rPr>
          <w:b/>
          <w:sz w:val="18"/>
          <w:szCs w:val="18"/>
        </w:rPr>
        <w:t>6</w:t>
      </w:r>
      <w:r w:rsidRPr="00800A4B">
        <w:rPr>
          <w:sz w:val="18"/>
          <w:szCs w:val="18"/>
        </w:rPr>
        <w:t>.      Appearances &amp; Significant Correspondence (the Village reserves the right to require people to register).</w:t>
      </w:r>
    </w:p>
    <w:p w14:paraId="0E1B3A7F" w14:textId="77777777" w:rsidR="005F5374" w:rsidRPr="00800A4B" w:rsidRDefault="005F5374" w:rsidP="005F5374">
      <w:pPr>
        <w:rPr>
          <w:b/>
          <w:sz w:val="18"/>
          <w:szCs w:val="18"/>
          <w:lang w:val="fr-FR"/>
        </w:rPr>
      </w:pPr>
      <w:r w:rsidRPr="00800A4B">
        <w:rPr>
          <w:b/>
          <w:sz w:val="18"/>
          <w:szCs w:val="18"/>
          <w:lang w:val="fr-FR"/>
        </w:rPr>
        <w:t>7.      VILLAGE PRESIDENT’S REPORT.</w:t>
      </w:r>
    </w:p>
    <w:p w14:paraId="459FD794" w14:textId="77777777" w:rsidR="005F5374" w:rsidRPr="00800A4B" w:rsidRDefault="005F5374" w:rsidP="005F5374">
      <w:pPr>
        <w:rPr>
          <w:b/>
          <w:sz w:val="18"/>
          <w:szCs w:val="18"/>
          <w:lang w:val="fr-FR"/>
        </w:rPr>
      </w:pPr>
      <w:r w:rsidRPr="00800A4B">
        <w:rPr>
          <w:b/>
          <w:sz w:val="18"/>
          <w:szCs w:val="18"/>
          <w:lang w:val="fr-FR"/>
        </w:rPr>
        <w:t xml:space="preserve">8.      VILLAGE ADMINISTRATOR’S REPORT. </w:t>
      </w:r>
    </w:p>
    <w:p w14:paraId="201E2082" w14:textId="77777777" w:rsidR="005F5374" w:rsidRPr="00800A4B" w:rsidRDefault="005F5374" w:rsidP="005F5374">
      <w:pPr>
        <w:ind w:left="540" w:hanging="540"/>
        <w:rPr>
          <w:b/>
          <w:sz w:val="18"/>
          <w:szCs w:val="18"/>
        </w:rPr>
      </w:pPr>
      <w:r w:rsidRPr="00800A4B">
        <w:rPr>
          <w:b/>
          <w:sz w:val="18"/>
          <w:szCs w:val="18"/>
        </w:rPr>
        <w:t>9.      DEPUTY IN CHARGE REPORT (1</w:t>
      </w:r>
      <w:r w:rsidRPr="00800A4B">
        <w:rPr>
          <w:b/>
          <w:sz w:val="18"/>
          <w:szCs w:val="18"/>
          <w:vertAlign w:val="superscript"/>
        </w:rPr>
        <w:t>st</w:t>
      </w:r>
      <w:r w:rsidRPr="00800A4B">
        <w:rPr>
          <w:b/>
          <w:sz w:val="18"/>
          <w:szCs w:val="18"/>
        </w:rPr>
        <w:t xml:space="preserve"> board meeting of the month) </w:t>
      </w:r>
    </w:p>
    <w:p w14:paraId="3ED1E99A" w14:textId="77777777" w:rsidR="005F5374" w:rsidRPr="00800A4B" w:rsidRDefault="005F5374" w:rsidP="005F5374">
      <w:pPr>
        <w:rPr>
          <w:b/>
          <w:sz w:val="18"/>
          <w:szCs w:val="18"/>
        </w:rPr>
      </w:pPr>
      <w:r w:rsidRPr="00800A4B">
        <w:rPr>
          <w:b/>
          <w:sz w:val="18"/>
          <w:szCs w:val="18"/>
        </w:rPr>
        <w:t>10.    PUBLIC WORKS REPORT (2</w:t>
      </w:r>
      <w:r w:rsidRPr="00800A4B">
        <w:rPr>
          <w:b/>
          <w:sz w:val="18"/>
          <w:szCs w:val="18"/>
          <w:vertAlign w:val="superscript"/>
        </w:rPr>
        <w:t>nd</w:t>
      </w:r>
      <w:r w:rsidRPr="00800A4B">
        <w:rPr>
          <w:b/>
          <w:sz w:val="18"/>
          <w:szCs w:val="18"/>
        </w:rPr>
        <w:t xml:space="preserve"> board meeting of the month).</w:t>
      </w:r>
    </w:p>
    <w:p w14:paraId="15FB92A3" w14:textId="77777777" w:rsidR="005F5374" w:rsidRPr="00800A4B" w:rsidRDefault="005F5374" w:rsidP="005F5374">
      <w:pPr>
        <w:rPr>
          <w:b/>
          <w:sz w:val="18"/>
          <w:szCs w:val="18"/>
        </w:rPr>
      </w:pPr>
      <w:r w:rsidRPr="00800A4B">
        <w:rPr>
          <w:b/>
          <w:sz w:val="18"/>
          <w:szCs w:val="18"/>
        </w:rPr>
        <w:t>11.    VANGUARD COMMISSION UPDATE (2</w:t>
      </w:r>
      <w:r w:rsidRPr="00800A4B">
        <w:rPr>
          <w:b/>
          <w:sz w:val="18"/>
          <w:szCs w:val="18"/>
          <w:vertAlign w:val="superscript"/>
        </w:rPr>
        <w:t>nd</w:t>
      </w:r>
      <w:r w:rsidRPr="00800A4B">
        <w:rPr>
          <w:b/>
          <w:sz w:val="18"/>
          <w:szCs w:val="18"/>
        </w:rPr>
        <w:t xml:space="preserve"> board meeting of the month).</w:t>
      </w:r>
    </w:p>
    <w:p w14:paraId="6F353AF3" w14:textId="77777777" w:rsidR="005F5374" w:rsidRPr="00800A4B" w:rsidRDefault="005F5374" w:rsidP="005F5374">
      <w:pPr>
        <w:rPr>
          <w:b/>
          <w:sz w:val="18"/>
          <w:szCs w:val="18"/>
        </w:rPr>
      </w:pPr>
      <w:r w:rsidRPr="00800A4B">
        <w:rPr>
          <w:b/>
          <w:sz w:val="18"/>
          <w:szCs w:val="18"/>
        </w:rPr>
        <w:t>12.    UPDATE ON DIWC (2</w:t>
      </w:r>
      <w:r w:rsidRPr="00800A4B">
        <w:rPr>
          <w:b/>
          <w:sz w:val="18"/>
          <w:szCs w:val="18"/>
          <w:vertAlign w:val="superscript"/>
        </w:rPr>
        <w:t>nd</w:t>
      </w:r>
      <w:r w:rsidRPr="00800A4B">
        <w:rPr>
          <w:b/>
          <w:sz w:val="18"/>
          <w:szCs w:val="18"/>
        </w:rPr>
        <w:t xml:space="preserve"> board meeting of the month).</w:t>
      </w:r>
    </w:p>
    <w:p w14:paraId="68235DE8" w14:textId="77777777" w:rsidR="005F5374" w:rsidRPr="00800A4B" w:rsidRDefault="005F5374" w:rsidP="005F5374">
      <w:pPr>
        <w:rPr>
          <w:b/>
          <w:sz w:val="18"/>
          <w:szCs w:val="18"/>
        </w:rPr>
      </w:pPr>
      <w:r w:rsidRPr="00800A4B">
        <w:rPr>
          <w:b/>
          <w:sz w:val="18"/>
          <w:szCs w:val="18"/>
        </w:rPr>
        <w:t>13.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77777777" w:rsidR="005F5374" w:rsidRPr="00800A4B" w:rsidRDefault="005F5374" w:rsidP="005F5374">
      <w:pPr>
        <w:rPr>
          <w:b/>
          <w:sz w:val="18"/>
          <w:szCs w:val="18"/>
        </w:rPr>
      </w:pPr>
      <w:r w:rsidRPr="00800A4B">
        <w:rPr>
          <w:b/>
          <w:sz w:val="18"/>
          <w:szCs w:val="18"/>
        </w:rPr>
        <w:t>14.    UPDATE ON MAZO 2020 COMMITTEE (action may be taken on this item).</w:t>
      </w:r>
    </w:p>
    <w:p w14:paraId="532734ED" w14:textId="77777777" w:rsidR="005F5374" w:rsidRPr="00800A4B" w:rsidRDefault="005F5374" w:rsidP="005F5374">
      <w:pPr>
        <w:rPr>
          <w:b/>
          <w:sz w:val="18"/>
          <w:szCs w:val="18"/>
        </w:rPr>
      </w:pPr>
      <w:r w:rsidRPr="00800A4B">
        <w:rPr>
          <w:b/>
          <w:sz w:val="18"/>
          <w:szCs w:val="18"/>
        </w:rPr>
        <w:t>15.    VIOLATIONS OF PROPERTY ORDINANCE (action may be taken on this item).</w:t>
      </w:r>
    </w:p>
    <w:p w14:paraId="7FE38215" w14:textId="55337CDA" w:rsidR="0051524F" w:rsidRDefault="005F5374" w:rsidP="00046C94">
      <w:pPr>
        <w:rPr>
          <w:b/>
          <w:sz w:val="18"/>
          <w:szCs w:val="18"/>
        </w:rPr>
      </w:pPr>
      <w:r w:rsidRPr="00800A4B">
        <w:rPr>
          <w:b/>
          <w:sz w:val="18"/>
          <w:szCs w:val="18"/>
        </w:rPr>
        <w:t>16.    OLD BUSINESS (The following items will be discussed and may have action taken on them.)</w:t>
      </w:r>
    </w:p>
    <w:p w14:paraId="3349AAE3" w14:textId="1A89E15D" w:rsidR="00EE1CB7" w:rsidRPr="00EE1CB7" w:rsidRDefault="002751CC" w:rsidP="00EE1CB7">
      <w:pPr>
        <w:pStyle w:val="ListParagraph"/>
        <w:numPr>
          <w:ilvl w:val="0"/>
          <w:numId w:val="25"/>
        </w:numPr>
        <w:rPr>
          <w:bCs/>
          <w:sz w:val="18"/>
          <w:szCs w:val="18"/>
        </w:rPr>
      </w:pPr>
      <w:r>
        <w:rPr>
          <w:bCs/>
          <w:sz w:val="18"/>
          <w:szCs w:val="18"/>
        </w:rPr>
        <w:t>Discussion on Mazo Hardware keeping pallets alongside of building due to sidewalks along Hwy 14</w:t>
      </w:r>
    </w:p>
    <w:p w14:paraId="34377DC5" w14:textId="0554CCA9" w:rsidR="005F5374" w:rsidRPr="00800A4B" w:rsidRDefault="005F5374" w:rsidP="005F5374">
      <w:pPr>
        <w:rPr>
          <w:b/>
          <w:sz w:val="18"/>
          <w:szCs w:val="18"/>
        </w:rPr>
      </w:pPr>
      <w:r w:rsidRPr="00800A4B">
        <w:rPr>
          <w:b/>
          <w:sz w:val="18"/>
          <w:szCs w:val="18"/>
        </w:rPr>
        <w:t>17.</w:t>
      </w:r>
      <w:r w:rsidRPr="00800A4B">
        <w:rPr>
          <w:sz w:val="18"/>
          <w:szCs w:val="18"/>
        </w:rPr>
        <w:t xml:space="preserve">    </w:t>
      </w:r>
      <w:r w:rsidRPr="00800A4B">
        <w:rPr>
          <w:b/>
          <w:sz w:val="18"/>
          <w:szCs w:val="18"/>
        </w:rPr>
        <w:t>NEW BUSINESS (The following items will be discussed and may have action taken on them.)</w:t>
      </w:r>
    </w:p>
    <w:p w14:paraId="62AFAFBC" w14:textId="1546CE19" w:rsidR="0054288C" w:rsidRPr="003F637C" w:rsidRDefault="002751CC" w:rsidP="003F637C">
      <w:pPr>
        <w:pStyle w:val="ListParagraph"/>
        <w:numPr>
          <w:ilvl w:val="0"/>
          <w:numId w:val="22"/>
        </w:numPr>
        <w:rPr>
          <w:b/>
          <w:sz w:val="12"/>
          <w:szCs w:val="12"/>
        </w:rPr>
      </w:pPr>
      <w:r w:rsidRPr="002751CC">
        <w:rPr>
          <w:color w:val="222222"/>
          <w:sz w:val="18"/>
          <w:szCs w:val="14"/>
          <w:shd w:val="clear" w:color="auto" w:fill="FFFFFF"/>
        </w:rPr>
        <w:t>Discussion and possible action regarding Town and Country Engineering Task Order #2 regarding West Hudson Street and Utility projects.</w:t>
      </w:r>
    </w:p>
    <w:p w14:paraId="7F8AB7F5" w14:textId="64F71671" w:rsidR="009D42E3" w:rsidRPr="009D42E3" w:rsidRDefault="009D42E3" w:rsidP="0021010A">
      <w:pPr>
        <w:pStyle w:val="ListParagraph"/>
        <w:numPr>
          <w:ilvl w:val="0"/>
          <w:numId w:val="22"/>
        </w:numPr>
        <w:rPr>
          <w:b/>
          <w:sz w:val="18"/>
          <w:szCs w:val="18"/>
        </w:rPr>
      </w:pPr>
      <w:r>
        <w:rPr>
          <w:color w:val="222222"/>
          <w:sz w:val="18"/>
          <w:szCs w:val="18"/>
          <w:shd w:val="clear" w:color="auto" w:fill="FFFFFF"/>
        </w:rPr>
        <w:t>Resolution 2022-2 for application and administration of Stewardship Local Units of Government, Federal Land and Water Conservation Fund, and Recreational Trails Grant Programs.</w:t>
      </w:r>
    </w:p>
    <w:p w14:paraId="0A7837B2" w14:textId="233B7DE3" w:rsidR="002F1474" w:rsidRPr="003F637C" w:rsidRDefault="009D42E3" w:rsidP="00EB6719">
      <w:pPr>
        <w:pStyle w:val="ListParagraph"/>
        <w:numPr>
          <w:ilvl w:val="0"/>
          <w:numId w:val="22"/>
        </w:numPr>
        <w:rPr>
          <w:b/>
          <w:sz w:val="18"/>
          <w:szCs w:val="18"/>
        </w:rPr>
      </w:pPr>
      <w:r>
        <w:rPr>
          <w:color w:val="222222"/>
          <w:sz w:val="18"/>
          <w:szCs w:val="18"/>
          <w:shd w:val="clear" w:color="auto" w:fill="FFFFFF"/>
        </w:rPr>
        <w:t>Approve Simple Network Consulting Service Agreement</w:t>
      </w:r>
    </w:p>
    <w:p w14:paraId="3C5926B6" w14:textId="66F7F722" w:rsidR="003F637C" w:rsidRPr="003F637C" w:rsidRDefault="003F637C" w:rsidP="003F637C">
      <w:pPr>
        <w:pStyle w:val="ListParagraph"/>
        <w:numPr>
          <w:ilvl w:val="0"/>
          <w:numId w:val="22"/>
        </w:numPr>
        <w:rPr>
          <w:b/>
          <w:sz w:val="18"/>
          <w:szCs w:val="18"/>
        </w:rPr>
      </w:pPr>
      <w:r>
        <w:rPr>
          <w:color w:val="222222"/>
          <w:sz w:val="18"/>
          <w:szCs w:val="18"/>
          <w:shd w:val="clear" w:color="auto" w:fill="FFFFFF"/>
        </w:rPr>
        <w:t>Jim Mar</w:t>
      </w:r>
      <w:r w:rsidR="003871D4">
        <w:rPr>
          <w:color w:val="222222"/>
          <w:sz w:val="18"/>
          <w:szCs w:val="18"/>
          <w:shd w:val="clear" w:color="auto" w:fill="FFFFFF"/>
        </w:rPr>
        <w:t>x</w:t>
      </w:r>
      <w:r>
        <w:rPr>
          <w:color w:val="222222"/>
          <w:sz w:val="18"/>
          <w:szCs w:val="18"/>
          <w:shd w:val="clear" w:color="auto" w:fill="FFFFFF"/>
        </w:rPr>
        <w:t>s is requesting a 2-week extension on moving house from 218 W Hudson to 20 N John St due to road weight restrictions</w:t>
      </w:r>
    </w:p>
    <w:p w14:paraId="2D5EDDA9" w14:textId="62DCE3F9" w:rsidR="002F1474" w:rsidRPr="002F1474" w:rsidRDefault="002F1474" w:rsidP="00E51168">
      <w:pPr>
        <w:pStyle w:val="ListParagraph"/>
        <w:numPr>
          <w:ilvl w:val="0"/>
          <w:numId w:val="22"/>
        </w:numPr>
        <w:rPr>
          <w:sz w:val="18"/>
          <w:szCs w:val="18"/>
        </w:rPr>
      </w:pPr>
      <w:r w:rsidRPr="002F1474">
        <w:rPr>
          <w:color w:val="222222"/>
          <w:sz w:val="20"/>
          <w:shd w:val="clear" w:color="auto" w:fill="FFFFFF"/>
        </w:rPr>
        <w:t xml:space="preserve">Plan Commission recommendation for </w:t>
      </w:r>
      <w:r>
        <w:rPr>
          <w:sz w:val="18"/>
          <w:szCs w:val="24"/>
        </w:rPr>
        <w:t>moving home located at 218 W Hudson St to 20 N. John St. and to move garage from 20 N John St to 502 Henry St with variance approved by Zoning Board of Appeals.</w:t>
      </w:r>
    </w:p>
    <w:p w14:paraId="2F04128B" w14:textId="02A920E0" w:rsidR="005F5374" w:rsidRPr="002F1474" w:rsidRDefault="005F5374" w:rsidP="002F1474">
      <w:pPr>
        <w:rPr>
          <w:sz w:val="18"/>
          <w:szCs w:val="18"/>
        </w:rPr>
      </w:pPr>
      <w:r w:rsidRPr="002F1474">
        <w:rPr>
          <w:b/>
          <w:sz w:val="18"/>
          <w:szCs w:val="18"/>
        </w:rPr>
        <w:t xml:space="preserve">18.   </w:t>
      </w:r>
      <w:r w:rsidR="00981777" w:rsidRPr="002F1474">
        <w:rPr>
          <w:b/>
          <w:sz w:val="18"/>
          <w:szCs w:val="18"/>
        </w:rPr>
        <w:t>COMMITTEES (</w:t>
      </w:r>
      <w:r w:rsidRPr="002F1474">
        <w:rPr>
          <w:b/>
          <w:sz w:val="18"/>
          <w:szCs w:val="18"/>
        </w:rPr>
        <w:t xml:space="preserve">The following items will be discussed and may have action taken on them.)   </w:t>
      </w:r>
    </w:p>
    <w:p w14:paraId="4A4824B4" w14:textId="1F3AB5D4" w:rsidR="005F5374" w:rsidRPr="00800A4B" w:rsidRDefault="005F5374" w:rsidP="005F5374">
      <w:pPr>
        <w:ind w:firstLine="720"/>
        <w:rPr>
          <w:sz w:val="18"/>
          <w:szCs w:val="18"/>
        </w:rPr>
      </w:pPr>
      <w:r w:rsidRPr="00800A4B">
        <w:rPr>
          <w:sz w:val="18"/>
          <w:szCs w:val="18"/>
        </w:rPr>
        <w:t>1.   PERSONNEL</w:t>
      </w:r>
    </w:p>
    <w:p w14:paraId="4ADD847C" w14:textId="2F3067D5" w:rsidR="00757F28" w:rsidRPr="00800A4B" w:rsidRDefault="00757F28" w:rsidP="00757F28">
      <w:pPr>
        <w:pStyle w:val="ListParagraph"/>
        <w:numPr>
          <w:ilvl w:val="0"/>
          <w:numId w:val="23"/>
        </w:numPr>
        <w:rPr>
          <w:sz w:val="18"/>
          <w:szCs w:val="18"/>
        </w:rPr>
      </w:pPr>
      <w:r w:rsidRPr="00800A4B">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7017C02C" w14:textId="77777777" w:rsidR="005F5374" w:rsidRPr="00800A4B" w:rsidRDefault="005F5374" w:rsidP="005F5374">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01C7BCDD" w:rsidR="00F77065" w:rsidRPr="00800A4B" w:rsidRDefault="00961C8C" w:rsidP="00F77065">
      <w:pPr>
        <w:rPr>
          <w:b/>
          <w:sz w:val="18"/>
          <w:szCs w:val="18"/>
        </w:rPr>
      </w:pPr>
      <w:r w:rsidRPr="00800A4B">
        <w:rPr>
          <w:b/>
          <w:sz w:val="18"/>
          <w:szCs w:val="18"/>
        </w:rPr>
        <w:t>19</w:t>
      </w:r>
      <w:r w:rsidR="00F77065" w:rsidRPr="00800A4B">
        <w:rPr>
          <w:b/>
          <w:sz w:val="18"/>
          <w:szCs w:val="18"/>
        </w:rPr>
        <w:t>.  ANNOUNCEMENTS</w:t>
      </w:r>
    </w:p>
    <w:p w14:paraId="7584F2B4" w14:textId="66EC7997" w:rsidR="005F5374" w:rsidRPr="00800A4B" w:rsidRDefault="00F77065" w:rsidP="00F77065">
      <w:pPr>
        <w:rPr>
          <w:b/>
          <w:sz w:val="18"/>
          <w:szCs w:val="18"/>
        </w:rPr>
      </w:pPr>
      <w:r w:rsidRPr="00800A4B">
        <w:rPr>
          <w:b/>
          <w:sz w:val="18"/>
          <w:szCs w:val="18"/>
        </w:rPr>
        <w:t>2</w:t>
      </w:r>
      <w:r w:rsidR="00D047CD" w:rsidRPr="00800A4B">
        <w:rPr>
          <w:b/>
          <w:sz w:val="18"/>
          <w:szCs w:val="18"/>
        </w:rPr>
        <w:t>0</w:t>
      </w:r>
      <w:r w:rsidRPr="00800A4B">
        <w:rPr>
          <w:b/>
          <w:sz w:val="18"/>
          <w:szCs w:val="18"/>
        </w:rPr>
        <w:t>.  ADJOURNMENT</w:t>
      </w:r>
      <w:r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569D2DBA"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Angie Volkman</w:t>
      </w:r>
      <w:r w:rsidRPr="00800A4B">
        <w:rPr>
          <w:sz w:val="18"/>
          <w:szCs w:val="18"/>
        </w:rPr>
        <w:t xml:space="preserve">, </w:t>
      </w:r>
      <w:r w:rsidR="004615E7" w:rsidRPr="00800A4B">
        <w:rPr>
          <w:sz w:val="18"/>
          <w:szCs w:val="18"/>
        </w:rPr>
        <w:t xml:space="preserve"> </w:t>
      </w:r>
      <w:r w:rsidRPr="00800A4B">
        <w:rPr>
          <w:sz w:val="18"/>
          <w:szCs w:val="18"/>
        </w:rPr>
        <w:t>Clerk/Treasurer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4E51A790" w:rsidR="005F5374" w:rsidRPr="00800A4B" w:rsidRDefault="005F5374" w:rsidP="005F5374">
      <w:pPr>
        <w:rPr>
          <w:b/>
          <w:sz w:val="18"/>
          <w:szCs w:val="18"/>
        </w:rPr>
      </w:pPr>
      <w:r w:rsidRPr="00800A4B">
        <w:rPr>
          <w:b/>
          <w:sz w:val="18"/>
          <w:szCs w:val="18"/>
        </w:rPr>
        <w:t xml:space="preserve">Dated:  </w:t>
      </w:r>
      <w:r w:rsidR="009D42E3">
        <w:rPr>
          <w:b/>
          <w:sz w:val="18"/>
          <w:szCs w:val="18"/>
        </w:rPr>
        <w:t>April</w:t>
      </w:r>
      <w:r w:rsidRPr="00800A4B">
        <w:rPr>
          <w:b/>
          <w:sz w:val="18"/>
          <w:szCs w:val="18"/>
        </w:rPr>
        <w:t xml:space="preserve"> </w:t>
      </w:r>
      <w:r w:rsidR="009D42E3">
        <w:rPr>
          <w:b/>
          <w:sz w:val="18"/>
          <w:szCs w:val="18"/>
        </w:rPr>
        <w:t>8</w:t>
      </w:r>
      <w:r w:rsidR="00725AD2" w:rsidRPr="00800A4B">
        <w:rPr>
          <w:b/>
          <w:sz w:val="18"/>
          <w:szCs w:val="18"/>
          <w:vertAlign w:val="superscript"/>
        </w:rPr>
        <w:t>th</w:t>
      </w:r>
      <w:r w:rsidR="00E30D5B" w:rsidRPr="00800A4B">
        <w:rPr>
          <w:b/>
          <w:sz w:val="18"/>
          <w:szCs w:val="18"/>
        </w:rPr>
        <w:t xml:space="preserve"> </w:t>
      </w:r>
      <w:r w:rsidRPr="00800A4B">
        <w:rPr>
          <w:b/>
          <w:sz w:val="18"/>
          <w:szCs w:val="18"/>
        </w:rPr>
        <w:t>202</w:t>
      </w:r>
      <w:r w:rsidR="00B428B8" w:rsidRPr="00800A4B">
        <w:rPr>
          <w:b/>
          <w:sz w:val="18"/>
          <w:szCs w:val="18"/>
        </w:rPr>
        <w:t>2</w:t>
      </w:r>
      <w:r w:rsidRPr="00800A4B">
        <w:rPr>
          <w:b/>
          <w:sz w:val="18"/>
          <w:szCs w:val="18"/>
        </w:rPr>
        <w:t xml:space="preserve">.  </w:t>
      </w:r>
    </w:p>
    <w:p w14:paraId="17A123AC" w14:textId="34E548B6" w:rsidR="008C5F86" w:rsidRPr="00800A4B" w:rsidRDefault="005F5374">
      <w:pPr>
        <w:rPr>
          <w:sz w:val="22"/>
          <w:szCs w:val="18"/>
        </w:rPr>
      </w:pPr>
      <w:r w:rsidRPr="00800A4B">
        <w:rPr>
          <w:sz w:val="18"/>
          <w:szCs w:val="18"/>
        </w:rPr>
        <w:t>* Highlighted items are amended from the last agenda.</w:t>
      </w:r>
    </w:p>
    <w:sectPr w:rsidR="008C5F86"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5092137">
    <w:abstractNumId w:val="15"/>
  </w:num>
  <w:num w:numId="2" w16cid:durableId="238826727">
    <w:abstractNumId w:val="0"/>
  </w:num>
  <w:num w:numId="3" w16cid:durableId="181868378">
    <w:abstractNumId w:val="16"/>
  </w:num>
  <w:num w:numId="4" w16cid:durableId="750855675">
    <w:abstractNumId w:val="18"/>
  </w:num>
  <w:num w:numId="5" w16cid:durableId="173345649">
    <w:abstractNumId w:val="20"/>
  </w:num>
  <w:num w:numId="6" w16cid:durableId="1386876372">
    <w:abstractNumId w:val="19"/>
  </w:num>
  <w:num w:numId="7" w16cid:durableId="338625087">
    <w:abstractNumId w:val="22"/>
  </w:num>
  <w:num w:numId="8" w16cid:durableId="1830095137">
    <w:abstractNumId w:val="10"/>
  </w:num>
  <w:num w:numId="9" w16cid:durableId="983966588">
    <w:abstractNumId w:val="1"/>
  </w:num>
  <w:num w:numId="10" w16cid:durableId="270864444">
    <w:abstractNumId w:val="3"/>
  </w:num>
  <w:num w:numId="11" w16cid:durableId="362243523">
    <w:abstractNumId w:val="7"/>
  </w:num>
  <w:num w:numId="12" w16cid:durableId="1171680409">
    <w:abstractNumId w:val="5"/>
  </w:num>
  <w:num w:numId="13" w16cid:durableId="657151319">
    <w:abstractNumId w:val="13"/>
  </w:num>
  <w:num w:numId="14" w16cid:durableId="1166551159">
    <w:abstractNumId w:val="14"/>
  </w:num>
  <w:num w:numId="15" w16cid:durableId="1847675380">
    <w:abstractNumId w:val="11"/>
  </w:num>
  <w:num w:numId="16" w16cid:durableId="3946294">
    <w:abstractNumId w:val="21"/>
  </w:num>
  <w:num w:numId="17" w16cid:durableId="1479105306">
    <w:abstractNumId w:val="12"/>
  </w:num>
  <w:num w:numId="18" w16cid:durableId="289871101">
    <w:abstractNumId w:val="8"/>
  </w:num>
  <w:num w:numId="19" w16cid:durableId="1143044804">
    <w:abstractNumId w:val="2"/>
  </w:num>
  <w:num w:numId="20" w16cid:durableId="1410301464">
    <w:abstractNumId w:val="9"/>
  </w:num>
  <w:num w:numId="21" w16cid:durableId="2027319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1880129">
    <w:abstractNumId w:val="4"/>
  </w:num>
  <w:num w:numId="23" w16cid:durableId="1477409671">
    <w:abstractNumId w:val="23"/>
  </w:num>
  <w:num w:numId="24" w16cid:durableId="1874611724">
    <w:abstractNumId w:val="17"/>
  </w:num>
  <w:num w:numId="25" w16cid:durableId="589313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4"/>
    <w:rsid w:val="0002442F"/>
    <w:rsid w:val="0004650C"/>
    <w:rsid w:val="00046C94"/>
    <w:rsid w:val="00081D88"/>
    <w:rsid w:val="0011324C"/>
    <w:rsid w:val="00167771"/>
    <w:rsid w:val="001A0BF7"/>
    <w:rsid w:val="0021010A"/>
    <w:rsid w:val="00213DB0"/>
    <w:rsid w:val="0023350A"/>
    <w:rsid w:val="00264FFB"/>
    <w:rsid w:val="00267E59"/>
    <w:rsid w:val="002751CC"/>
    <w:rsid w:val="002A3CF7"/>
    <w:rsid w:val="002A5CD7"/>
    <w:rsid w:val="002E03BF"/>
    <w:rsid w:val="002F1474"/>
    <w:rsid w:val="00350781"/>
    <w:rsid w:val="003871D4"/>
    <w:rsid w:val="003A2093"/>
    <w:rsid w:val="003E1A29"/>
    <w:rsid w:val="003F637C"/>
    <w:rsid w:val="00422761"/>
    <w:rsid w:val="00425A3C"/>
    <w:rsid w:val="004615E7"/>
    <w:rsid w:val="0048231D"/>
    <w:rsid w:val="004A797C"/>
    <w:rsid w:val="004E63E4"/>
    <w:rsid w:val="0051524F"/>
    <w:rsid w:val="00520F6C"/>
    <w:rsid w:val="0054288C"/>
    <w:rsid w:val="00574562"/>
    <w:rsid w:val="005D0806"/>
    <w:rsid w:val="005F5374"/>
    <w:rsid w:val="00634A67"/>
    <w:rsid w:val="00657451"/>
    <w:rsid w:val="0069506D"/>
    <w:rsid w:val="006D1126"/>
    <w:rsid w:val="006E3879"/>
    <w:rsid w:val="006F012F"/>
    <w:rsid w:val="00725AD2"/>
    <w:rsid w:val="00757F28"/>
    <w:rsid w:val="00786DAF"/>
    <w:rsid w:val="007D67E5"/>
    <w:rsid w:val="00800A4B"/>
    <w:rsid w:val="008248B9"/>
    <w:rsid w:val="00863ADE"/>
    <w:rsid w:val="00867196"/>
    <w:rsid w:val="008C10B4"/>
    <w:rsid w:val="008C5F86"/>
    <w:rsid w:val="008F42D8"/>
    <w:rsid w:val="00933E54"/>
    <w:rsid w:val="00956315"/>
    <w:rsid w:val="00961C8C"/>
    <w:rsid w:val="009778D2"/>
    <w:rsid w:val="00981777"/>
    <w:rsid w:val="009B7133"/>
    <w:rsid w:val="009D42E3"/>
    <w:rsid w:val="009E4F75"/>
    <w:rsid w:val="009F2FC6"/>
    <w:rsid w:val="00A71B98"/>
    <w:rsid w:val="00AD6957"/>
    <w:rsid w:val="00B2109A"/>
    <w:rsid w:val="00B279B6"/>
    <w:rsid w:val="00B428B8"/>
    <w:rsid w:val="00CA6121"/>
    <w:rsid w:val="00CE31A7"/>
    <w:rsid w:val="00CE47EF"/>
    <w:rsid w:val="00D047CD"/>
    <w:rsid w:val="00D67C30"/>
    <w:rsid w:val="00D74C45"/>
    <w:rsid w:val="00E10E20"/>
    <w:rsid w:val="00E30D5B"/>
    <w:rsid w:val="00E34118"/>
    <w:rsid w:val="00E41E06"/>
    <w:rsid w:val="00E72BB7"/>
    <w:rsid w:val="00E74DAB"/>
    <w:rsid w:val="00E85945"/>
    <w:rsid w:val="00EB6719"/>
    <w:rsid w:val="00EE1CB7"/>
    <w:rsid w:val="00F143A5"/>
    <w:rsid w:val="00F63BD9"/>
    <w:rsid w:val="00F77065"/>
    <w:rsid w:val="00FA2B7B"/>
    <w:rsid w:val="00F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5</cp:revision>
  <cp:lastPrinted>2022-03-17T16:23:00Z</cp:lastPrinted>
  <dcterms:created xsi:type="dcterms:W3CDTF">2022-04-07T16:15:00Z</dcterms:created>
  <dcterms:modified xsi:type="dcterms:W3CDTF">2022-04-07T19:08:00Z</dcterms:modified>
</cp:coreProperties>
</file>